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AE2B32F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EB2023">
            <w:rPr>
              <w:rFonts w:ascii="Cambria" w:hAnsi="Cambria"/>
              <w:b/>
              <w:sz w:val="26"/>
              <w:szCs w:val="26"/>
            </w:rPr>
            <w:t>Aprobarea componentei comisiei tehnice de amenajare a teritoriului si urbanism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3898EE9B" w:rsidR="00690BA2" w:rsidRPr="00E67389" w:rsidRDefault="00690BA2" w:rsidP="00FB533C">
      <w:pPr>
        <w:ind w:firstLine="851"/>
        <w:jc w:val="both"/>
        <w:rPr>
          <w:color w:val="000000"/>
        </w:rPr>
      </w:pPr>
      <w:r w:rsidRPr="00E67389">
        <w:rPr>
          <w:color w:val="000000"/>
        </w:rPr>
        <w:t>Având în vedere</w:t>
      </w:r>
      <w:r w:rsidR="00E67389" w:rsidRPr="00E67389">
        <w:rPr>
          <w:color w:val="000000"/>
        </w:rPr>
        <w:t xml:space="preserve"> referatul Serviciului de Urbanism și Amenajare a Teritoriului cu nr. 7575 din 07.02.2017</w:t>
      </w:r>
    </w:p>
    <w:p w14:paraId="414FFA6E" w14:textId="4876245E" w:rsidR="00FB533C" w:rsidRPr="00E67389" w:rsidRDefault="00690BA2" w:rsidP="00E67389">
      <w:pPr>
        <w:ind w:firstLine="851"/>
        <w:jc w:val="both"/>
        <w:rPr>
          <w:color w:val="000000"/>
          <w:lang w:val="en-US"/>
        </w:rPr>
      </w:pPr>
      <w:r w:rsidRPr="00E67389">
        <w:rPr>
          <w:color w:val="000000"/>
        </w:rPr>
        <w:t>În conformitate cu</w:t>
      </w:r>
      <w:r w:rsidRPr="00E67389">
        <w:rPr>
          <w:color w:val="000000"/>
          <w:lang w:val="en-US"/>
        </w:rPr>
        <w:t>:</w:t>
      </w:r>
    </w:p>
    <w:p w14:paraId="21B3BADB" w14:textId="77777777" w:rsidR="00E67389" w:rsidRPr="00E67389" w:rsidRDefault="00E67389" w:rsidP="00E67389">
      <w:pPr>
        <w:pStyle w:val="Listparagraf"/>
        <w:numPr>
          <w:ilvl w:val="0"/>
          <w:numId w:val="1"/>
        </w:numPr>
        <w:rPr>
          <w:rFonts w:ascii="Times New Roman" w:hAnsi="Times New Roman"/>
          <w:bCs/>
          <w:szCs w:val="24"/>
          <w:lang w:val="ro-RO"/>
        </w:rPr>
      </w:pPr>
      <w:r w:rsidRPr="00E67389">
        <w:rPr>
          <w:rFonts w:ascii="Times New Roman" w:hAnsi="Times New Roman"/>
          <w:bCs/>
          <w:szCs w:val="24"/>
          <w:lang w:val="fr-FR"/>
        </w:rPr>
        <w:t>art 37 din Lega nr. 350/2001 cu modificarile ulterioare</w:t>
      </w:r>
      <w:r w:rsidRPr="00E67389">
        <w:rPr>
          <w:rFonts w:ascii="Times New Roman" w:hAnsi="Times New Roman"/>
          <w:bCs/>
          <w:szCs w:val="24"/>
          <w:lang w:val="ro-RO"/>
        </w:rPr>
        <w:t xml:space="preserve"> – Legea privind Amenajarea Teritoriului și Urbanism:</w:t>
      </w:r>
    </w:p>
    <w:p w14:paraId="414FFA6F" w14:textId="77777777" w:rsidR="00690BA2" w:rsidRPr="00E67389" w:rsidRDefault="00690BA2" w:rsidP="00FB533C">
      <w:pPr>
        <w:ind w:firstLine="851"/>
        <w:jc w:val="both"/>
        <w:rPr>
          <w:color w:val="000000"/>
          <w:lang w:val="en-US"/>
        </w:rPr>
      </w:pPr>
    </w:p>
    <w:p w14:paraId="414FFA70" w14:textId="3E04F4AB" w:rsidR="00690BA2" w:rsidRPr="00E67389" w:rsidRDefault="00690BA2" w:rsidP="00FB533C">
      <w:pPr>
        <w:ind w:firstLine="851"/>
        <w:jc w:val="both"/>
        <w:rPr>
          <w:color w:val="000000"/>
        </w:rPr>
      </w:pPr>
      <w:r w:rsidRPr="00E67389">
        <w:rPr>
          <w:color w:val="000000"/>
        </w:rPr>
        <w:t>În temeiul prevederilor art. 36 alin.</w:t>
      </w:r>
      <w:r w:rsidR="00E67389" w:rsidRPr="00E67389">
        <w:rPr>
          <w:color w:val="000000"/>
        </w:rPr>
        <w:t>1</w:t>
      </w:r>
      <w:r w:rsidR="0055564E" w:rsidRPr="0055564E">
        <w:rPr>
          <w:color w:val="000000"/>
        </w:rPr>
        <w:t xml:space="preserve"> </w:t>
      </w:r>
      <w:r w:rsidR="0055564E">
        <w:rPr>
          <w:color w:val="000000"/>
        </w:rPr>
        <w:t>aliniat 2 litera c și aliniat 5 litera c</w:t>
      </w:r>
      <w:r w:rsidRPr="00E67389">
        <w:rPr>
          <w:color w:val="000000"/>
        </w:rPr>
        <w:t xml:space="preserve"> și art.115 alin.1 lit.</w:t>
      </w:r>
      <w:r w:rsidR="00F47AD3" w:rsidRPr="00E67389">
        <w:rPr>
          <w:color w:val="000000"/>
        </w:rPr>
        <w:t xml:space="preserve"> </w:t>
      </w:r>
      <w:r w:rsidRPr="00E67389">
        <w:rPr>
          <w:color w:val="000000"/>
        </w:rPr>
        <w:t xml:space="preserve">b din Legea nr. 215/2001, republicată privind </w:t>
      </w:r>
      <w:r w:rsidR="00F47AD3" w:rsidRPr="00E67389">
        <w:rPr>
          <w:color w:val="000000"/>
        </w:rPr>
        <w:t>administrația</w:t>
      </w:r>
      <w:r w:rsidRPr="00E67389">
        <w:rPr>
          <w:color w:val="000000"/>
        </w:rPr>
        <w:t xml:space="preserve"> publică locală.</w:t>
      </w:r>
    </w:p>
    <w:p w14:paraId="414FFA71" w14:textId="77777777" w:rsidR="001B05BD" w:rsidRPr="00E67389" w:rsidRDefault="002F1D05" w:rsidP="00FB533C">
      <w:pPr>
        <w:ind w:firstLine="851"/>
        <w:jc w:val="both"/>
        <w:rPr>
          <w:color w:val="000000"/>
        </w:rPr>
      </w:pPr>
      <w:r w:rsidRPr="00E67389">
        <w:rPr>
          <w:color w:val="000000"/>
        </w:rPr>
        <w:tab/>
      </w:r>
    </w:p>
    <w:p w14:paraId="414FFA72" w14:textId="77777777" w:rsidR="001B05BD" w:rsidRPr="00E67389" w:rsidRDefault="001B05BD" w:rsidP="00F47AD3">
      <w:pPr>
        <w:pStyle w:val="Titlu2"/>
        <w:jc w:val="center"/>
        <w:rPr>
          <w:rFonts w:ascii="Times New Roman" w:hAnsi="Times New Roman"/>
          <w:i w:val="0"/>
          <w:sz w:val="24"/>
          <w:szCs w:val="24"/>
        </w:rPr>
      </w:pPr>
      <w:r w:rsidRPr="00E67389">
        <w:rPr>
          <w:rFonts w:ascii="Times New Roman" w:hAnsi="Times New Roman"/>
          <w:i w:val="0"/>
          <w:sz w:val="24"/>
          <w:szCs w:val="24"/>
        </w:rPr>
        <w:t>P R O P U N E</w:t>
      </w:r>
    </w:p>
    <w:p w14:paraId="414FFA73" w14:textId="77777777" w:rsidR="001B05BD" w:rsidRPr="00E67389" w:rsidRDefault="001B05BD" w:rsidP="00FB533C">
      <w:pPr>
        <w:ind w:firstLine="851"/>
        <w:jc w:val="both"/>
        <w:rPr>
          <w:color w:val="000000"/>
        </w:rPr>
      </w:pPr>
    </w:p>
    <w:p w14:paraId="2DAE2621" w14:textId="32BC3D02" w:rsidR="0055564E" w:rsidRPr="00243139" w:rsidRDefault="001B05BD" w:rsidP="0055564E">
      <w:pPr>
        <w:jc w:val="both"/>
        <w:rPr>
          <w:caps/>
          <w:lang w:val="fr-FR"/>
        </w:rPr>
      </w:pPr>
      <w:r w:rsidRPr="00E67389">
        <w:rPr>
          <w:b/>
          <w:bCs/>
          <w:color w:val="000000"/>
        </w:rPr>
        <w:t>Art.1</w:t>
      </w:r>
      <w:r w:rsidR="003B4C91" w:rsidRPr="00E67389">
        <w:rPr>
          <w:bCs/>
          <w:color w:val="000000"/>
        </w:rPr>
        <w:t xml:space="preserve"> </w:t>
      </w:r>
      <w:r w:rsidRPr="00E67389">
        <w:rPr>
          <w:b/>
          <w:bCs/>
          <w:color w:val="000000"/>
        </w:rPr>
        <w:t xml:space="preserve"> </w:t>
      </w:r>
      <w:r w:rsidR="0055564E">
        <w:rPr>
          <w:b/>
          <w:bCs/>
          <w:color w:val="000000"/>
        </w:rPr>
        <w:t xml:space="preserve">Se aprobă constituirea </w:t>
      </w:r>
      <w:r w:rsidR="00E67389">
        <w:rPr>
          <w:b/>
          <w:bCs/>
          <w:color w:val="000000"/>
        </w:rPr>
        <w:t xml:space="preserve"> Comisiei Tehnice de  Amenajare a Teritoriului și Urbanism</w:t>
      </w:r>
      <w:r w:rsidR="0055564E">
        <w:rPr>
          <w:b/>
          <w:bCs/>
          <w:color w:val="000000"/>
        </w:rPr>
        <w:t xml:space="preserve"> </w:t>
      </w:r>
      <w:r w:rsidR="0055564E">
        <w:rPr>
          <w:lang w:val="fr-FR"/>
        </w:rPr>
        <w:t xml:space="preserve">ca organ consultativ cu atribuții de analiză, expertizare tehnică și consultanță, care asigură fundamentarea tehnică a avizului, </w:t>
      </w:r>
      <w:r w:rsidR="0055564E">
        <w:rPr>
          <w:lang w:val="fr-FR"/>
        </w:rPr>
        <w:t>pentru un  mandat de 4 ani în următoarea componență :</w:t>
      </w:r>
    </w:p>
    <w:p w14:paraId="414FFA74" w14:textId="65F910B1" w:rsidR="00690BA2" w:rsidRDefault="00690BA2" w:rsidP="00FB533C">
      <w:pPr>
        <w:ind w:firstLine="851"/>
        <w:jc w:val="both"/>
        <w:rPr>
          <w:b/>
          <w:bCs/>
          <w:color w:val="000000"/>
        </w:rPr>
      </w:pPr>
    </w:p>
    <w:p w14:paraId="02CA66DC" w14:textId="77777777" w:rsidR="00E67389" w:rsidRPr="00243139" w:rsidRDefault="00E67389" w:rsidP="00E67389">
      <w:pPr>
        <w:ind w:left="360"/>
      </w:pPr>
      <w:r w:rsidRPr="00243139">
        <w:t xml:space="preserve">     Arh. Munteanu Dorin</w:t>
      </w:r>
    </w:p>
    <w:p w14:paraId="29D8A95D" w14:textId="77777777" w:rsidR="00E67389" w:rsidRPr="00243139" w:rsidRDefault="00E67389" w:rsidP="00E67389">
      <w:pPr>
        <w:ind w:left="360"/>
      </w:pPr>
      <w:r w:rsidRPr="00243139">
        <w:t xml:space="preserve">     Arh. Mureșan Diana</w:t>
      </w:r>
    </w:p>
    <w:p w14:paraId="77E62B67" w14:textId="77777777" w:rsidR="00E67389" w:rsidRPr="00243139" w:rsidRDefault="00E67389" w:rsidP="00E67389">
      <w:pPr>
        <w:ind w:left="360"/>
      </w:pPr>
      <w:r w:rsidRPr="00243139">
        <w:t xml:space="preserve">     Arh. Szervaczius Laszlo</w:t>
      </w:r>
    </w:p>
    <w:p w14:paraId="541BFE5C" w14:textId="77777777" w:rsidR="00E67389" w:rsidRPr="00243139" w:rsidRDefault="00E67389" w:rsidP="00E67389">
      <w:pPr>
        <w:ind w:left="360"/>
      </w:pPr>
      <w:r w:rsidRPr="00243139">
        <w:t xml:space="preserve">     Arh. Cosoveanu Sorin</w:t>
      </w:r>
    </w:p>
    <w:p w14:paraId="50F9F7A5" w14:textId="77777777" w:rsidR="00E67389" w:rsidRPr="00243139" w:rsidRDefault="00E67389" w:rsidP="00E67389">
      <w:pPr>
        <w:ind w:left="360"/>
      </w:pPr>
      <w:r w:rsidRPr="00243139">
        <w:t xml:space="preserve">     Arh. Munteanu Doina</w:t>
      </w:r>
    </w:p>
    <w:p w14:paraId="209E682F" w14:textId="77777777" w:rsidR="00E67389" w:rsidRDefault="00E67389" w:rsidP="00E67389">
      <w:pPr>
        <w:ind w:left="360"/>
      </w:pPr>
      <w:r w:rsidRPr="00243139">
        <w:t xml:space="preserve">     Șef serviciu Urbanism – ing. Gavrea Gabriela</w:t>
      </w:r>
    </w:p>
    <w:p w14:paraId="7A7D42D3" w14:textId="75CFD714" w:rsidR="0055564E" w:rsidRPr="00243139" w:rsidRDefault="0055564E" w:rsidP="00E67389">
      <w:pPr>
        <w:ind w:left="360"/>
      </w:pPr>
      <w:r>
        <w:t xml:space="preserve">     Șef serviciu Cultură – istoric Albinet Constantin</w:t>
      </w:r>
    </w:p>
    <w:p w14:paraId="7CC4289C" w14:textId="19EAF335" w:rsidR="00E67389" w:rsidRDefault="00E67389" w:rsidP="00E67389">
      <w:pPr>
        <w:ind w:firstLine="851"/>
        <w:jc w:val="both"/>
      </w:pPr>
      <w:r w:rsidRPr="00243139">
        <w:t xml:space="preserve">     Secretar comisie – ing Besa Dana</w:t>
      </w:r>
    </w:p>
    <w:p w14:paraId="08D73D28" w14:textId="77777777" w:rsidR="0055564E" w:rsidRDefault="0055564E" w:rsidP="0055564E">
      <w:pPr>
        <w:jc w:val="both"/>
        <w:rPr>
          <w:b/>
          <w:bCs/>
          <w:color w:val="000000"/>
        </w:rPr>
      </w:pPr>
    </w:p>
    <w:p w14:paraId="417AFE85" w14:textId="4451CE92" w:rsidR="0055564E" w:rsidRDefault="001B05BD" w:rsidP="0055564E">
      <w:pPr>
        <w:jc w:val="both"/>
        <w:rPr>
          <w:color w:val="000000"/>
        </w:rPr>
      </w:pPr>
      <w:bookmarkStart w:id="0" w:name="_GoBack"/>
      <w:bookmarkEnd w:id="0"/>
      <w:r w:rsidRPr="00E67389">
        <w:rPr>
          <w:b/>
          <w:bCs/>
          <w:color w:val="000000"/>
        </w:rPr>
        <w:t>Art.2</w:t>
      </w:r>
      <w:r w:rsidRPr="00E67389">
        <w:rPr>
          <w:color w:val="000000"/>
        </w:rPr>
        <w:t xml:space="preserve"> </w:t>
      </w:r>
      <w:r w:rsidR="0055564E">
        <w:rPr>
          <w:color w:val="000000"/>
        </w:rPr>
        <w:t>Se aprobă regulamentul de organizare și funcționare, conform anexei care face parte integrantă din prezenta hotărâre.</w:t>
      </w:r>
    </w:p>
    <w:p w14:paraId="414FFA75" w14:textId="3242AA2A" w:rsidR="001B05BD" w:rsidRPr="00E67389" w:rsidRDefault="0055564E" w:rsidP="0055564E">
      <w:pPr>
        <w:jc w:val="both"/>
        <w:rPr>
          <w:color w:val="000000"/>
        </w:rPr>
      </w:pPr>
      <w:r w:rsidRPr="0055564E">
        <w:rPr>
          <w:b/>
          <w:color w:val="000000"/>
        </w:rPr>
        <w:t>Art.3</w:t>
      </w:r>
      <w:r>
        <w:rPr>
          <w:color w:val="000000"/>
        </w:rPr>
        <w:t xml:space="preserve"> </w:t>
      </w:r>
      <w:r w:rsidR="002F1D05" w:rsidRPr="00E67389">
        <w:rPr>
          <w:color w:val="000000"/>
        </w:rPr>
        <w:t xml:space="preserve">Cu ducerea la îndeplinire a prezentei hotărâri </w:t>
      </w:r>
      <w:r w:rsidR="00B2635E" w:rsidRPr="00E67389">
        <w:rPr>
          <w:color w:val="000000"/>
        </w:rPr>
        <w:t xml:space="preserve">se </w:t>
      </w:r>
      <w:r w:rsidR="00FB533C" w:rsidRPr="00E67389">
        <w:rPr>
          <w:color w:val="000000"/>
        </w:rPr>
        <w:t>încredințează</w:t>
      </w:r>
      <w:r w:rsidR="00B2635E" w:rsidRPr="00E67389">
        <w:rPr>
          <w:color w:val="000000"/>
        </w:rPr>
        <w:t xml:space="preserve"> </w:t>
      </w:r>
      <w:r w:rsidR="00E67389" w:rsidRPr="00E67389">
        <w:rPr>
          <w:color w:val="000000"/>
        </w:rPr>
        <w:t xml:space="preserve">Serviciul de Urbanism și Amenajare a Teritoriului </w:t>
      </w:r>
      <w:r w:rsidR="002F1D05" w:rsidRPr="00E67389">
        <w:rPr>
          <w:color w:val="000000"/>
        </w:rPr>
        <w:t>din cadrul Primăriei Municipiului Dej</w:t>
      </w:r>
      <w:r w:rsidR="001B05BD" w:rsidRPr="00E67389">
        <w:rPr>
          <w:color w:val="000000"/>
        </w:rPr>
        <w:t>.</w:t>
      </w:r>
    </w:p>
    <w:p w14:paraId="414FFA77" w14:textId="65925F89" w:rsidR="001B05BD" w:rsidRPr="0055564E" w:rsidRDefault="001B05BD" w:rsidP="0055564E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55564E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079BB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67389"/>
    <w:rsid w:val="00EB2023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E67389"/>
    <w:pPr>
      <w:ind w:left="720"/>
      <w:contextualSpacing/>
    </w:pPr>
    <w:rPr>
      <w:rFonts w:ascii="Times New Roman Rom" w:hAnsi="Times New Roman Rom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E23FB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E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componentei comisiei tehnice de amenajare a teritoriului si urbanism</Nume_x0020_proiect_x0020_HCL>
    <_dlc_DocId xmlns="49ad8bbe-11e1-42b2-a965-6a341b5f7ad4">PMD17-1485498287-608</_dlc_DocId>
    <_dlc_DocIdUrl xmlns="49ad8bbe-11e1-42b2-a965-6a341b5f7ad4">
      <Url>http://smdoc/Situri/CL/_layouts/15/DocIdRedir.aspx?ID=PMD17-1485498287-608</Url>
      <Description>PMD17-1485498287-608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9ad8bbe-11e1-42b2-a965-6a341b5f7a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Arobarea comisiei tehnice de urbanism - Proiect de hotarare.docx</vt:lpstr>
    </vt:vector>
  </TitlesOfParts>
  <Company>Primăria Municipiului Dej</Company>
  <LinksUpToDate>false</LinksUpToDate>
  <CharactersWithSpaces>1625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Arobarea comisiei tehnice de urbanism - Proiect de hotarare.docx</dc:title>
  <dc:subject/>
  <dc:creator>Juridic</dc:creator>
  <cp:keywords/>
  <cp:lastModifiedBy>Gabriela.Gavrea</cp:lastModifiedBy>
  <cp:revision>5</cp:revision>
  <cp:lastPrinted>2016-03-07T09:10:00Z</cp:lastPrinted>
  <dcterms:created xsi:type="dcterms:W3CDTF">2016-03-17T12:54:00Z</dcterms:created>
  <dcterms:modified xsi:type="dcterms:W3CDTF">2017-03-21T11:37:00Z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eb3eb1d3-cac8-49ff-9553-30f5dfe493c1</vt:lpwstr>
  </property>
  <property fmtid="{D5CDD505-2E9C-101B-9397-08002B2CF9AE}" pid="4" name="_docset_NoMedatataSyncRequired">
    <vt:lpwstr>False</vt:lpwstr>
  </property>
</Properties>
</file>